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6157"/>
      </w:tblGrid>
      <w:tr w:rsidR="008D6FD7" w:rsidRPr="004438BF" w:rsidTr="008D6FD7">
        <w:trPr>
          <w:trHeight w:val="435"/>
        </w:trPr>
        <w:tc>
          <w:tcPr>
            <w:tcW w:w="2207" w:type="dxa"/>
            <w:vAlign w:val="bottom"/>
          </w:tcPr>
          <w:p w:rsidR="008D6FD7" w:rsidRPr="004438BF" w:rsidRDefault="008D6FD7" w:rsidP="007709F6">
            <w:pPr>
              <w:spacing w:afterLines="15" w:after="46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科目代码、名称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:rsidR="008D6FD7" w:rsidRPr="00EB5385" w:rsidRDefault="006B5D30" w:rsidP="007709F6">
            <w:pPr>
              <w:spacing w:afterLines="20" w:after="62"/>
              <w:rPr>
                <w:sz w:val="21"/>
                <w:szCs w:val="21"/>
              </w:rPr>
            </w:pPr>
            <w:r w:rsidRPr="00EB5385">
              <w:rPr>
                <w:rFonts w:ascii="宋体" w:hAnsi="宋体" w:hint="eastAsia"/>
                <w:b/>
                <w:kern w:val="0"/>
                <w:szCs w:val="21"/>
              </w:rPr>
              <w:t>8</w:t>
            </w:r>
            <w:r w:rsidRPr="00EB5385">
              <w:rPr>
                <w:rFonts w:ascii="宋体" w:hAnsi="宋体"/>
                <w:b/>
                <w:kern w:val="0"/>
                <w:szCs w:val="21"/>
              </w:rPr>
              <w:t>8</w:t>
            </w:r>
            <w:r w:rsidR="00E23D64" w:rsidRPr="00EB5385">
              <w:rPr>
                <w:rFonts w:ascii="宋体" w:hAnsi="宋体"/>
                <w:b/>
                <w:kern w:val="0"/>
                <w:szCs w:val="21"/>
              </w:rPr>
              <w:t>2</w:t>
            </w:r>
            <w:r w:rsidR="007709F6" w:rsidRPr="00EB5385">
              <w:rPr>
                <w:rFonts w:ascii="宋体" w:hAnsi="宋体" w:hint="eastAsia"/>
                <w:b/>
                <w:kern w:val="0"/>
                <w:szCs w:val="21"/>
              </w:rPr>
              <w:t>单片机</w:t>
            </w:r>
            <w:r w:rsidR="00E23D64" w:rsidRPr="00EB5385">
              <w:rPr>
                <w:rFonts w:ascii="宋体" w:hAnsi="宋体" w:hint="eastAsia"/>
                <w:b/>
                <w:kern w:val="0"/>
                <w:szCs w:val="21"/>
              </w:rPr>
              <w:t>原理</w:t>
            </w:r>
            <w:r w:rsidR="007709F6" w:rsidRPr="00EB5385">
              <w:rPr>
                <w:rFonts w:ascii="宋体" w:hAnsi="宋体" w:hint="eastAsia"/>
                <w:b/>
                <w:kern w:val="0"/>
                <w:szCs w:val="21"/>
              </w:rPr>
              <w:t>及</w:t>
            </w:r>
            <w:r w:rsidR="00E23D64" w:rsidRPr="00EB5385">
              <w:rPr>
                <w:rFonts w:ascii="宋体" w:hAnsi="宋体" w:hint="eastAsia"/>
                <w:b/>
                <w:kern w:val="0"/>
                <w:szCs w:val="21"/>
              </w:rPr>
              <w:t>接口技术</w:t>
            </w:r>
          </w:p>
        </w:tc>
      </w:tr>
      <w:tr w:rsidR="008D6FD7" w:rsidRPr="004438BF" w:rsidTr="008D6FD7">
        <w:trPr>
          <w:trHeight w:val="435"/>
        </w:trPr>
        <w:tc>
          <w:tcPr>
            <w:tcW w:w="2207" w:type="dxa"/>
            <w:vAlign w:val="bottom"/>
          </w:tcPr>
          <w:p w:rsidR="008D6FD7" w:rsidRPr="004438BF" w:rsidRDefault="008D6FD7" w:rsidP="007709F6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专业类别：</w:t>
            </w:r>
          </w:p>
        </w:tc>
        <w:tc>
          <w:tcPr>
            <w:tcW w:w="6157" w:type="dxa"/>
            <w:vAlign w:val="bottom"/>
          </w:tcPr>
          <w:p w:rsidR="008D6FD7" w:rsidRPr="004438BF" w:rsidRDefault="008D6FD7" w:rsidP="007709F6">
            <w:pPr>
              <w:spacing w:afterLines="20" w:after="62"/>
              <w:ind w:firstLineChars="98" w:firstLine="235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□学术型</w:t>
            </w:r>
            <w:r w:rsidRPr="004438BF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楷体_GB2312" w:hAnsi="宋体" w:hint="eastAsia"/>
                <w:b/>
                <w:szCs w:val="21"/>
              </w:rPr>
              <w:t>■</w:t>
            </w:r>
            <w:r w:rsidRPr="004438BF">
              <w:rPr>
                <w:rFonts w:ascii="宋体" w:hAnsi="宋体" w:hint="eastAsia"/>
                <w:b/>
                <w:szCs w:val="21"/>
              </w:rPr>
              <w:t>专业学位</w:t>
            </w:r>
          </w:p>
        </w:tc>
      </w:tr>
      <w:tr w:rsidR="008D6FD7" w:rsidRPr="004438BF" w:rsidTr="008D6FD7">
        <w:trPr>
          <w:trHeight w:val="435"/>
        </w:trPr>
        <w:tc>
          <w:tcPr>
            <w:tcW w:w="2207" w:type="dxa"/>
            <w:vAlign w:val="bottom"/>
          </w:tcPr>
          <w:p w:rsidR="008D6FD7" w:rsidRPr="004438BF" w:rsidRDefault="008D6FD7" w:rsidP="007709F6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适用专业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:rsidR="008D6FD7" w:rsidRPr="004438BF" w:rsidRDefault="005B2F17" w:rsidP="007709F6">
            <w:pPr>
              <w:spacing w:afterLines="20" w:after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工程硕士（控制工程领域）</w:t>
            </w:r>
          </w:p>
        </w:tc>
        <w:bookmarkStart w:id="0" w:name="_GoBack"/>
        <w:bookmarkEnd w:id="0"/>
      </w:tr>
      <w:tr w:rsidR="006B5D30" w:rsidRPr="004438BF" w:rsidTr="009A0FDD">
        <w:trPr>
          <w:trHeight w:val="435"/>
        </w:trPr>
        <w:tc>
          <w:tcPr>
            <w:tcW w:w="8364" w:type="dxa"/>
            <w:gridSpan w:val="2"/>
            <w:vAlign w:val="bottom"/>
          </w:tcPr>
          <w:p w:rsidR="00243291" w:rsidRPr="00243291" w:rsidRDefault="006B5D30" w:rsidP="00243291">
            <w:pPr>
              <w:jc w:val="left"/>
              <w:rPr>
                <w:rFonts w:ascii="黑体" w:eastAsia="黑体"/>
                <w:sz w:val="28"/>
                <w:szCs w:val="28"/>
              </w:rPr>
            </w:pPr>
            <w:r w:rsidRPr="008D6FD7">
              <w:rPr>
                <w:rFonts w:ascii="黑体" w:eastAsia="黑体" w:hint="eastAsia"/>
                <w:sz w:val="28"/>
                <w:szCs w:val="28"/>
              </w:rPr>
              <w:t>一、基本内容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>1.</w:t>
            </w:r>
            <w:r w:rsidR="00243291">
              <w:rPr>
                <w:b/>
                <w:szCs w:val="21"/>
              </w:rPr>
              <w:t xml:space="preserve"> </w:t>
            </w:r>
            <w:r w:rsidRPr="00243291">
              <w:rPr>
                <w:b/>
                <w:szCs w:val="21"/>
              </w:rPr>
              <w:t>单片机概述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单片机的含义，</w:t>
            </w:r>
            <w:r w:rsidRPr="00243291">
              <w:rPr>
                <w:szCs w:val="21"/>
              </w:rPr>
              <w:t xml:space="preserve"> MCS—51</w:t>
            </w:r>
            <w:r w:rsidRPr="00243291">
              <w:rPr>
                <w:szCs w:val="21"/>
              </w:rPr>
              <w:t>系列与</w:t>
            </w:r>
            <w:r w:rsidRPr="00243291">
              <w:rPr>
                <w:szCs w:val="21"/>
              </w:rPr>
              <w:t>AT89S5x</w:t>
            </w:r>
            <w:r w:rsidRPr="00243291">
              <w:rPr>
                <w:szCs w:val="21"/>
              </w:rPr>
              <w:t>系列单片机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>2.</w:t>
            </w:r>
            <w:r w:rsidR="00243291">
              <w:rPr>
                <w:b/>
                <w:szCs w:val="21"/>
              </w:rPr>
              <w:t xml:space="preserve"> </w:t>
            </w:r>
            <w:r w:rsidRPr="00243291">
              <w:rPr>
                <w:b/>
                <w:szCs w:val="21"/>
              </w:rPr>
              <w:t>AT89S51</w:t>
            </w:r>
            <w:r w:rsidRPr="00243291">
              <w:rPr>
                <w:b/>
                <w:szCs w:val="21"/>
              </w:rPr>
              <w:t>单片机片内硬件结构</w:t>
            </w:r>
            <w:r w:rsidRPr="00243291">
              <w:rPr>
                <w:b/>
                <w:szCs w:val="21"/>
              </w:rPr>
              <w:t xml:space="preserve"> 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AT89S51</w:t>
            </w:r>
            <w:r w:rsidRPr="00243291">
              <w:rPr>
                <w:szCs w:val="21"/>
              </w:rPr>
              <w:t>单片机的片内硬件结构、引脚功能、</w:t>
            </w:r>
            <w:r w:rsidRPr="00243291">
              <w:rPr>
                <w:szCs w:val="21"/>
              </w:rPr>
              <w:t>CPU</w:t>
            </w:r>
            <w:r w:rsidRPr="00243291">
              <w:rPr>
                <w:szCs w:val="21"/>
              </w:rPr>
              <w:t>、存储器的结构、并行</w:t>
            </w:r>
            <w:r w:rsidRPr="00243291">
              <w:rPr>
                <w:szCs w:val="21"/>
              </w:rPr>
              <w:t>I</w:t>
            </w:r>
            <w:r w:rsidRPr="00243291">
              <w:rPr>
                <w:szCs w:val="21"/>
              </w:rPr>
              <w:t>／</w:t>
            </w:r>
            <w:r w:rsidRPr="00243291">
              <w:rPr>
                <w:szCs w:val="21"/>
              </w:rPr>
              <w:t>O</w:t>
            </w:r>
            <w:r w:rsidRPr="00243291">
              <w:rPr>
                <w:szCs w:val="21"/>
              </w:rPr>
              <w:t>端口的内部特点和使用要求、时钟电路与时序、复位操作和复位电路、看门狗定时器。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>3. C51</w:t>
            </w:r>
            <w:r w:rsidRPr="00243291">
              <w:rPr>
                <w:b/>
                <w:szCs w:val="21"/>
              </w:rPr>
              <w:t>编程语言基础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C51</w:t>
            </w:r>
            <w:r w:rsidRPr="00243291">
              <w:rPr>
                <w:szCs w:val="21"/>
              </w:rPr>
              <w:t>语言中的数据类型与存储类型、特殊功能</w:t>
            </w:r>
            <w:proofErr w:type="gramStart"/>
            <w:r w:rsidRPr="00243291">
              <w:rPr>
                <w:szCs w:val="21"/>
              </w:rPr>
              <w:t>寄存器及位变量</w:t>
            </w:r>
            <w:proofErr w:type="gramEnd"/>
            <w:r w:rsidRPr="00243291">
              <w:rPr>
                <w:szCs w:val="21"/>
              </w:rPr>
              <w:t>定义、绝对地址访问、分支与循环程序结构</w:t>
            </w:r>
            <w:r w:rsidRPr="00243291">
              <w:rPr>
                <w:szCs w:val="21"/>
              </w:rPr>
              <w:t xml:space="preserve"> C51</w:t>
            </w:r>
            <w:r w:rsidRPr="00243291">
              <w:rPr>
                <w:szCs w:val="21"/>
              </w:rPr>
              <w:t>语言的函数、中断服务函数、变量及存储方式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、宏定义与文件包含、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库函数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 xml:space="preserve">4. </w:t>
            </w:r>
            <w:r w:rsidRPr="00243291">
              <w:rPr>
                <w:b/>
                <w:szCs w:val="21"/>
              </w:rPr>
              <w:t>单片机与开关、键盘以及显示器件的接口设计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单片机控制发光二极管显示、开关状态检测、单片机控制</w:t>
            </w:r>
            <w:r w:rsidRPr="00243291">
              <w:rPr>
                <w:szCs w:val="21"/>
              </w:rPr>
              <w:t>LED</w:t>
            </w:r>
            <w:r w:rsidRPr="00243291">
              <w:rPr>
                <w:szCs w:val="21"/>
              </w:rPr>
              <w:t>数码管的显示、单片机控制</w:t>
            </w:r>
            <w:r w:rsidRPr="00243291">
              <w:rPr>
                <w:szCs w:val="21"/>
              </w:rPr>
              <w:t>LED</w:t>
            </w:r>
            <w:r w:rsidRPr="00243291">
              <w:rPr>
                <w:szCs w:val="21"/>
              </w:rPr>
              <w:t>点阵显示器显示、</w:t>
            </w:r>
            <w:r w:rsidRPr="00243291">
              <w:rPr>
                <w:szCs w:val="21"/>
              </w:rPr>
              <w:t>LCD1602</w:t>
            </w:r>
            <w:r w:rsidRPr="00243291">
              <w:rPr>
                <w:szCs w:val="21"/>
              </w:rPr>
              <w:t>液晶显示器的显示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、键盘接口设计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 xml:space="preserve">5. </w:t>
            </w:r>
            <w:r w:rsidRPr="00243291">
              <w:rPr>
                <w:b/>
                <w:szCs w:val="21"/>
              </w:rPr>
              <w:t>中断系统的工作原理及应用</w:t>
            </w:r>
            <w:r w:rsidRPr="00243291">
              <w:rPr>
                <w:b/>
                <w:szCs w:val="21"/>
              </w:rPr>
              <w:t xml:space="preserve"> 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 </w:t>
            </w:r>
            <w:r w:rsidRPr="00243291">
              <w:rPr>
                <w:szCs w:val="21"/>
              </w:rPr>
              <w:t>中断技术概述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、中断系统结构、中断允许与中断优先级的控制、响应中断请求的条件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、外部中断的触发方式选择和撤销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 xml:space="preserve">6. </w:t>
            </w:r>
            <w:r w:rsidRPr="00243291">
              <w:rPr>
                <w:b/>
                <w:szCs w:val="21"/>
              </w:rPr>
              <w:t>定时器／计数器的工作原理及应用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定时器／计数器的结构、工作方式寄存器、控制寄存器、</w:t>
            </w:r>
            <w:r w:rsidRPr="00243291">
              <w:rPr>
                <w:szCs w:val="21"/>
              </w:rPr>
              <w:t>4</w:t>
            </w:r>
            <w:r w:rsidRPr="00243291">
              <w:rPr>
                <w:szCs w:val="21"/>
              </w:rPr>
              <w:t>种工作方式、</w:t>
            </w:r>
            <w:proofErr w:type="gramStart"/>
            <w:r w:rsidRPr="00243291">
              <w:rPr>
                <w:szCs w:val="21"/>
              </w:rPr>
              <w:t>门控位</w:t>
            </w:r>
            <w:proofErr w:type="spellStart"/>
            <w:proofErr w:type="gramEnd"/>
            <w:r w:rsidRPr="00243291">
              <w:rPr>
                <w:szCs w:val="21"/>
              </w:rPr>
              <w:t>GATEx</w:t>
            </w:r>
            <w:proofErr w:type="spellEnd"/>
            <w:r w:rsidRPr="00243291">
              <w:rPr>
                <w:szCs w:val="21"/>
              </w:rPr>
              <w:t>的应用、波特率发生器方式</w:t>
            </w:r>
            <w:r w:rsidRPr="00243291">
              <w:rPr>
                <w:color w:val="111111"/>
                <w:szCs w:val="21"/>
              </w:rPr>
              <w:br/>
            </w:r>
            <w:r w:rsidRPr="00243291">
              <w:rPr>
                <w:b/>
                <w:szCs w:val="21"/>
              </w:rPr>
              <w:t xml:space="preserve">7. </w:t>
            </w:r>
            <w:r w:rsidRPr="00243291">
              <w:rPr>
                <w:b/>
                <w:szCs w:val="21"/>
              </w:rPr>
              <w:t>串行口的工作原理及用</w:t>
            </w:r>
            <w:r w:rsidRPr="00243291">
              <w:rPr>
                <w:b/>
                <w:szCs w:val="21"/>
              </w:rPr>
              <w:t xml:space="preserve"> 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串行通信基础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、并行通信与串行通信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、传输模式和错误校验、串行口的</w:t>
            </w:r>
            <w:r w:rsidRPr="00243291">
              <w:rPr>
                <w:szCs w:val="21"/>
              </w:rPr>
              <w:t>4</w:t>
            </w:r>
            <w:r w:rsidRPr="00243291">
              <w:rPr>
                <w:szCs w:val="21"/>
              </w:rPr>
              <w:t>种工作方式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、多机通信及应用设计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 xml:space="preserve">8. </w:t>
            </w:r>
            <w:r w:rsidRPr="00243291">
              <w:rPr>
                <w:b/>
                <w:szCs w:val="21"/>
              </w:rPr>
              <w:t>单片机系统的并行扩展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系统并行扩展地址空间分配、并行</w:t>
            </w:r>
            <w:r w:rsidRPr="00243291">
              <w:rPr>
                <w:szCs w:val="21"/>
              </w:rPr>
              <w:t>I</w:t>
            </w:r>
            <w:r w:rsidRPr="00243291">
              <w:rPr>
                <w:szCs w:val="21"/>
              </w:rPr>
              <w:t>／</w:t>
            </w:r>
            <w:r w:rsidRPr="00243291">
              <w:rPr>
                <w:szCs w:val="21"/>
              </w:rPr>
              <w:t>O</w:t>
            </w:r>
            <w:r w:rsidRPr="00243291">
              <w:rPr>
                <w:szCs w:val="21"/>
              </w:rPr>
              <w:t>芯片</w:t>
            </w:r>
            <w:r w:rsidRPr="00243291">
              <w:rPr>
                <w:szCs w:val="21"/>
              </w:rPr>
              <w:t>82C55</w:t>
            </w:r>
            <w:r w:rsidRPr="00243291">
              <w:rPr>
                <w:szCs w:val="21"/>
              </w:rPr>
              <w:t>的设计、</w:t>
            </w:r>
            <w:r w:rsidRPr="00243291">
              <w:rPr>
                <w:szCs w:val="21"/>
              </w:rPr>
              <w:t>74LSTTL</w:t>
            </w:r>
            <w:r w:rsidRPr="00243291">
              <w:rPr>
                <w:szCs w:val="21"/>
              </w:rPr>
              <w:t>电路扩展并行</w:t>
            </w:r>
            <w:r w:rsidRPr="00243291">
              <w:rPr>
                <w:szCs w:val="21"/>
              </w:rPr>
              <w:t>I</w:t>
            </w:r>
            <w:r w:rsidRPr="00243291">
              <w:rPr>
                <w:szCs w:val="21"/>
              </w:rPr>
              <w:t>／</w:t>
            </w:r>
            <w:r w:rsidRPr="00243291">
              <w:rPr>
                <w:szCs w:val="21"/>
              </w:rPr>
              <w:t>O</w:t>
            </w:r>
            <w:r w:rsidRPr="00243291">
              <w:rPr>
                <w:szCs w:val="21"/>
              </w:rPr>
              <w:t>口</w:t>
            </w:r>
            <w:r w:rsidRPr="00243291">
              <w:rPr>
                <w:szCs w:val="21"/>
              </w:rPr>
              <w:t xml:space="preserve"> </w:t>
            </w:r>
            <w:r w:rsidRPr="00243291">
              <w:rPr>
                <w:szCs w:val="21"/>
              </w:rPr>
              <w:t>、串行口扩展并行输入／输出口</w:t>
            </w:r>
            <w:r w:rsidRPr="00243291">
              <w:rPr>
                <w:szCs w:val="21"/>
              </w:rPr>
              <w:t xml:space="preserve"> 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jc w:val="left"/>
              <w:rPr>
                <w:b/>
                <w:szCs w:val="21"/>
              </w:rPr>
            </w:pPr>
            <w:r w:rsidRPr="00243291">
              <w:rPr>
                <w:b/>
                <w:szCs w:val="21"/>
              </w:rPr>
              <w:t>9.  AT89S51</w:t>
            </w:r>
            <w:r w:rsidRPr="00243291">
              <w:rPr>
                <w:b/>
                <w:szCs w:val="21"/>
              </w:rPr>
              <w:t>单片机系统的串行扩展</w:t>
            </w:r>
            <w:r w:rsidRPr="00243291">
              <w:rPr>
                <w:b/>
                <w:szCs w:val="21"/>
              </w:rPr>
              <w:t> 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单总线、</w:t>
            </w:r>
            <w:r w:rsidRPr="00243291">
              <w:rPr>
                <w:szCs w:val="21"/>
              </w:rPr>
              <w:t>SPI</w:t>
            </w:r>
            <w:r w:rsidRPr="00243291">
              <w:rPr>
                <w:szCs w:val="21"/>
              </w:rPr>
              <w:t>、</w:t>
            </w:r>
            <w:r w:rsidRPr="00243291">
              <w:rPr>
                <w:szCs w:val="21"/>
              </w:rPr>
              <w:t>I2C</w:t>
            </w:r>
            <w:r w:rsidRPr="00243291">
              <w:rPr>
                <w:szCs w:val="21"/>
              </w:rPr>
              <w:t>串行通信的定义和使用方式</w:t>
            </w:r>
            <w:r w:rsidRPr="00243291">
              <w:rPr>
                <w:color w:val="111111"/>
                <w:szCs w:val="21"/>
              </w:rPr>
              <w:br/>
            </w:r>
            <w:r w:rsidRPr="00243291">
              <w:rPr>
                <w:b/>
                <w:szCs w:val="21"/>
              </w:rPr>
              <w:t>10.  AT89S51</w:t>
            </w:r>
            <w:r w:rsidRPr="00243291">
              <w:rPr>
                <w:b/>
                <w:szCs w:val="21"/>
              </w:rPr>
              <w:t>单片机与</w:t>
            </w:r>
            <w:r w:rsidRPr="00243291">
              <w:rPr>
                <w:b/>
                <w:szCs w:val="21"/>
              </w:rPr>
              <w:t>DAC</w:t>
            </w:r>
            <w:r w:rsidRPr="00243291">
              <w:rPr>
                <w:b/>
                <w:szCs w:val="21"/>
              </w:rPr>
              <w:t>、</w:t>
            </w:r>
            <w:r w:rsidRPr="00243291">
              <w:rPr>
                <w:b/>
                <w:szCs w:val="21"/>
              </w:rPr>
              <w:t>ADC</w:t>
            </w:r>
            <w:r w:rsidRPr="00243291">
              <w:rPr>
                <w:b/>
                <w:szCs w:val="21"/>
              </w:rPr>
              <w:t>的接口</w:t>
            </w:r>
            <w:r w:rsidRPr="00243291">
              <w:rPr>
                <w:b/>
                <w:szCs w:val="21"/>
              </w:rPr>
              <w:t> </w:t>
            </w:r>
          </w:p>
          <w:p w:rsidR="00E23D64" w:rsidRPr="00243291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jc w:val="left"/>
              <w:rPr>
                <w:szCs w:val="21"/>
              </w:rPr>
            </w:pPr>
            <w:r w:rsidRPr="00243291">
              <w:rPr>
                <w:szCs w:val="21"/>
              </w:rPr>
              <w:t>DA/AD</w:t>
            </w:r>
            <w:r w:rsidRPr="00243291">
              <w:rPr>
                <w:szCs w:val="21"/>
              </w:rPr>
              <w:t>的概念，单极性和双极性输出电流、波形发生器及数字电压表的设计</w:t>
            </w:r>
          </w:p>
          <w:p w:rsidR="00E23D64" w:rsidRPr="006B5D30" w:rsidRDefault="00E23D64" w:rsidP="007709F6">
            <w:pPr>
              <w:spacing w:afterLines="20" w:after="62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6B5D30" w:rsidRPr="004438BF" w:rsidTr="00083B64">
        <w:trPr>
          <w:trHeight w:val="435"/>
        </w:trPr>
        <w:tc>
          <w:tcPr>
            <w:tcW w:w="8364" w:type="dxa"/>
            <w:gridSpan w:val="2"/>
            <w:vAlign w:val="bottom"/>
          </w:tcPr>
          <w:p w:rsidR="006B5D30" w:rsidRPr="006B5D30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lastRenderedPageBreak/>
              <w:t>二、考试要求（包括考试时间、总分、考试方式、题型、分数比例等）</w:t>
            </w:r>
          </w:p>
          <w:p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试卷总分共</w:t>
            </w:r>
            <w:r w:rsidRPr="006B5D30">
              <w:rPr>
                <w:rFonts w:ascii="宋体" w:hAnsi="宋体" w:hint="eastAsia"/>
                <w:szCs w:val="21"/>
              </w:rPr>
              <w:t>150</w:t>
            </w:r>
            <w:r w:rsidRPr="006B5D30">
              <w:rPr>
                <w:rFonts w:ascii="宋体" w:hAnsi="宋体" w:hint="eastAsia"/>
                <w:szCs w:val="21"/>
              </w:rPr>
              <w:t>分，考试时间</w:t>
            </w:r>
            <w:r w:rsidRPr="006B5D30">
              <w:rPr>
                <w:rFonts w:ascii="宋体" w:hAnsi="宋体" w:hint="eastAsia"/>
                <w:szCs w:val="21"/>
              </w:rPr>
              <w:t>3</w:t>
            </w:r>
            <w:r w:rsidRPr="006B5D30">
              <w:rPr>
                <w:rFonts w:ascii="宋体" w:hAnsi="宋体" w:hint="eastAsia"/>
                <w:szCs w:val="21"/>
              </w:rPr>
              <w:t>小时，闭卷考试。</w:t>
            </w:r>
          </w:p>
          <w:p w:rsid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考试题型及分数比例：</w:t>
            </w:r>
          </w:p>
          <w:p w:rsidR="00E23D64" w:rsidRPr="00E23D64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23D64">
              <w:rPr>
                <w:rFonts w:ascii="宋体" w:hAnsi="宋体" w:hint="eastAsia"/>
                <w:szCs w:val="21"/>
              </w:rPr>
              <w:t>记忆类（选择题、填空题、判断题）</w:t>
            </w:r>
            <w:r w:rsidRPr="00E23D64">
              <w:rPr>
                <w:rFonts w:ascii="宋体" w:hAnsi="宋体"/>
                <w:szCs w:val="21"/>
              </w:rPr>
              <w:t>40</w:t>
            </w:r>
            <w:r w:rsidRPr="00E23D64">
              <w:rPr>
                <w:rFonts w:ascii="宋体" w:hAnsi="宋体" w:hint="eastAsia"/>
                <w:szCs w:val="21"/>
              </w:rPr>
              <w:t>%</w:t>
            </w:r>
          </w:p>
          <w:p w:rsidR="00E23D64" w:rsidRPr="00E23D64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23D64">
              <w:rPr>
                <w:rFonts w:ascii="宋体" w:hAnsi="宋体" w:hint="eastAsia"/>
                <w:szCs w:val="21"/>
              </w:rPr>
              <w:t>应用类（分析题、编程题）</w:t>
            </w:r>
            <w:r w:rsidRPr="00E23D64">
              <w:rPr>
                <w:rFonts w:ascii="宋体" w:hAnsi="宋体" w:hint="eastAsia"/>
                <w:szCs w:val="21"/>
              </w:rPr>
              <w:t>60%</w:t>
            </w:r>
          </w:p>
          <w:p w:rsidR="006B5D30" w:rsidRPr="00E23D64" w:rsidRDefault="006B5D30" w:rsidP="00E23D64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</w:p>
        </w:tc>
      </w:tr>
      <w:tr w:rsidR="006B5D30" w:rsidRPr="004438BF" w:rsidTr="00B13D29">
        <w:trPr>
          <w:trHeight w:val="435"/>
        </w:trPr>
        <w:tc>
          <w:tcPr>
            <w:tcW w:w="8364" w:type="dxa"/>
            <w:gridSpan w:val="2"/>
            <w:vAlign w:val="bottom"/>
          </w:tcPr>
          <w:p w:rsidR="006B5D30" w:rsidRPr="006B5D30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t>三、主要参考书目</w:t>
            </w:r>
          </w:p>
          <w:p w:rsidR="00E23D64" w:rsidRPr="00E23D64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23D64">
              <w:rPr>
                <w:rFonts w:ascii="宋体" w:hAnsi="宋体"/>
                <w:szCs w:val="21"/>
              </w:rPr>
              <w:t>1</w:t>
            </w:r>
            <w:r w:rsidRPr="00E23D64">
              <w:rPr>
                <w:rFonts w:ascii="宋体" w:hAnsi="宋体" w:hint="eastAsia"/>
                <w:szCs w:val="21"/>
              </w:rPr>
              <w:t>）</w:t>
            </w:r>
            <w:r w:rsidRPr="00E23D64">
              <w:rPr>
                <w:rFonts w:ascii="宋体" w:hAnsi="宋体" w:hint="eastAsia"/>
                <w:szCs w:val="21"/>
              </w:rPr>
              <w:t>*</w:t>
            </w:r>
            <w:r w:rsidRPr="00E23D64">
              <w:rPr>
                <w:rFonts w:ascii="宋体" w:hAnsi="宋体"/>
                <w:szCs w:val="21"/>
              </w:rPr>
              <w:t xml:space="preserve"> </w:t>
            </w:r>
            <w:r w:rsidRPr="00E23D64">
              <w:rPr>
                <w:rFonts w:ascii="宋体" w:hAnsi="宋体" w:hint="eastAsia"/>
                <w:szCs w:val="21"/>
              </w:rPr>
              <w:t>《</w:t>
            </w:r>
            <w:r w:rsidRPr="00E23D64">
              <w:rPr>
                <w:rFonts w:ascii="宋体" w:hAnsi="宋体"/>
                <w:szCs w:val="21"/>
              </w:rPr>
              <w:t>单片机原理及接口技术</w:t>
            </w:r>
            <w:r w:rsidRPr="00E23D64">
              <w:rPr>
                <w:rFonts w:ascii="宋体" w:hAnsi="宋体" w:hint="eastAsia"/>
                <w:szCs w:val="21"/>
              </w:rPr>
              <w:t>（</w:t>
            </w:r>
            <w:r w:rsidRPr="00E23D64">
              <w:rPr>
                <w:rFonts w:ascii="宋体" w:hAnsi="宋体" w:hint="eastAsia"/>
                <w:szCs w:val="21"/>
              </w:rPr>
              <w:t>C51</w:t>
            </w:r>
            <w:r w:rsidRPr="00E23D64">
              <w:rPr>
                <w:rFonts w:ascii="宋体" w:hAnsi="宋体" w:hint="eastAsia"/>
                <w:szCs w:val="21"/>
              </w:rPr>
              <w:t>编程）》，</w:t>
            </w:r>
            <w:r w:rsidRPr="00E23D64">
              <w:rPr>
                <w:rFonts w:ascii="宋体" w:hAnsi="宋体"/>
                <w:szCs w:val="21"/>
              </w:rPr>
              <w:t>张毅刚主编</w:t>
            </w:r>
            <w:r w:rsidRPr="00E23D64">
              <w:rPr>
                <w:rFonts w:ascii="宋体" w:hAnsi="宋体" w:hint="eastAsia"/>
                <w:szCs w:val="21"/>
              </w:rPr>
              <w:t>，</w:t>
            </w:r>
            <w:r w:rsidRPr="00E23D64">
              <w:rPr>
                <w:rFonts w:ascii="宋体" w:hAnsi="宋体"/>
                <w:szCs w:val="21"/>
              </w:rPr>
              <w:t>ISBN: 7115419248</w:t>
            </w:r>
          </w:p>
          <w:p w:rsidR="00E23D64" w:rsidRPr="00E23D64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23D64">
              <w:rPr>
                <w:rFonts w:ascii="宋体" w:hAnsi="宋体"/>
                <w:szCs w:val="21"/>
              </w:rPr>
              <w:t>2</w:t>
            </w:r>
            <w:r w:rsidRPr="00E23D64">
              <w:rPr>
                <w:rFonts w:ascii="宋体" w:hAnsi="宋体" w:hint="eastAsia"/>
                <w:szCs w:val="21"/>
              </w:rPr>
              <w:t>）《</w:t>
            </w:r>
            <w:r w:rsidRPr="00E23D64">
              <w:rPr>
                <w:rFonts w:ascii="宋体" w:hAnsi="宋体"/>
                <w:szCs w:val="21"/>
              </w:rPr>
              <w:t>单片机原理与接口技术</w:t>
            </w:r>
            <w:r w:rsidRPr="00E23D64">
              <w:rPr>
                <w:rFonts w:ascii="宋体" w:hAnsi="宋体"/>
                <w:szCs w:val="21"/>
              </w:rPr>
              <w:t>(C</w:t>
            </w:r>
            <w:r w:rsidRPr="00E23D64">
              <w:rPr>
                <w:rFonts w:ascii="宋体" w:hAnsi="宋体"/>
                <w:szCs w:val="21"/>
              </w:rPr>
              <w:t>语言版</w:t>
            </w:r>
            <w:r w:rsidRPr="00E23D64">
              <w:rPr>
                <w:rFonts w:ascii="宋体" w:hAnsi="宋体"/>
                <w:szCs w:val="21"/>
              </w:rPr>
              <w:t>) </w:t>
            </w:r>
            <w:r w:rsidRPr="00E23D64">
              <w:rPr>
                <w:rFonts w:ascii="宋体" w:hAnsi="宋体" w:hint="eastAsia"/>
                <w:szCs w:val="21"/>
              </w:rPr>
              <w:t>》，</w:t>
            </w:r>
            <w:hyperlink r:id="rId7" w:history="1">
              <w:r w:rsidRPr="00E23D64">
                <w:rPr>
                  <w:rFonts w:ascii="宋体" w:hAnsi="宋体"/>
                  <w:szCs w:val="21"/>
                </w:rPr>
                <w:t>周国运</w:t>
              </w:r>
            </w:hyperlink>
            <w:r w:rsidRPr="00E23D64">
              <w:rPr>
                <w:rFonts w:ascii="宋体" w:hAnsi="宋体" w:hint="eastAsia"/>
                <w:szCs w:val="21"/>
              </w:rPr>
              <w:t>主编，</w:t>
            </w:r>
            <w:r w:rsidRPr="00E23D64">
              <w:rPr>
                <w:rFonts w:ascii="宋体" w:hAnsi="宋体"/>
                <w:szCs w:val="21"/>
              </w:rPr>
              <w:t>ISBN: 7302349460</w:t>
            </w:r>
          </w:p>
          <w:p w:rsidR="00E23D64" w:rsidRPr="00E23D64" w:rsidRDefault="00E23D64" w:rsidP="00E23D64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23D64">
              <w:rPr>
                <w:rFonts w:ascii="宋体" w:hAnsi="宋体"/>
                <w:szCs w:val="21"/>
              </w:rPr>
              <w:t>3</w:t>
            </w:r>
            <w:r w:rsidRPr="00E23D64">
              <w:rPr>
                <w:rFonts w:ascii="宋体" w:hAnsi="宋体" w:hint="eastAsia"/>
                <w:szCs w:val="21"/>
              </w:rPr>
              <w:t>）《</w:t>
            </w:r>
            <w:r w:rsidRPr="00E23D64">
              <w:rPr>
                <w:rFonts w:ascii="宋体" w:hAnsi="宋体"/>
                <w:szCs w:val="21"/>
              </w:rPr>
              <w:t>单片机原理、接口与</w:t>
            </w:r>
            <w:r w:rsidRPr="00E23D64">
              <w:rPr>
                <w:rFonts w:ascii="宋体" w:hAnsi="宋体"/>
                <w:szCs w:val="21"/>
              </w:rPr>
              <w:t>C51</w:t>
            </w:r>
            <w:r w:rsidRPr="00E23D64">
              <w:rPr>
                <w:rFonts w:ascii="宋体" w:hAnsi="宋体"/>
                <w:szCs w:val="21"/>
              </w:rPr>
              <w:t>应用程序设计</w:t>
            </w:r>
            <w:r w:rsidRPr="00E23D64">
              <w:rPr>
                <w:rFonts w:ascii="宋体" w:hAnsi="宋体" w:hint="eastAsia"/>
                <w:szCs w:val="21"/>
              </w:rPr>
              <w:t>》，</w:t>
            </w:r>
            <w:r w:rsidRPr="00E23D64">
              <w:rPr>
                <w:rFonts w:ascii="宋体" w:hAnsi="宋体"/>
                <w:szCs w:val="21"/>
              </w:rPr>
              <w:t>温宗周</w:t>
            </w:r>
            <w:r w:rsidRPr="00E23D64">
              <w:rPr>
                <w:rFonts w:ascii="宋体" w:hAnsi="宋体" w:hint="eastAsia"/>
                <w:szCs w:val="21"/>
              </w:rPr>
              <w:t>主编，</w:t>
            </w:r>
            <w:r w:rsidRPr="00E23D64">
              <w:rPr>
                <w:rFonts w:ascii="宋体" w:hAnsi="宋体"/>
                <w:szCs w:val="21"/>
              </w:rPr>
              <w:t>ISBN: 756062961X</w:t>
            </w:r>
          </w:p>
          <w:p w:rsidR="006B5D30" w:rsidRPr="00E23D6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</w:p>
        </w:tc>
      </w:tr>
    </w:tbl>
    <w:p w:rsidR="00034858" w:rsidRPr="008D6FD7" w:rsidRDefault="00034858" w:rsidP="006B5D30">
      <w:pPr>
        <w:spacing w:line="400" w:lineRule="exact"/>
      </w:pPr>
    </w:p>
    <w:sectPr w:rsidR="00034858" w:rsidRPr="008D6FD7" w:rsidSect="00CF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D4A" w:rsidRDefault="00764D4A" w:rsidP="00E23D64">
      <w:r>
        <w:separator/>
      </w:r>
    </w:p>
  </w:endnote>
  <w:endnote w:type="continuationSeparator" w:id="0">
    <w:p w:rsidR="00764D4A" w:rsidRDefault="00764D4A" w:rsidP="00E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D4A" w:rsidRDefault="00764D4A" w:rsidP="00E23D64">
      <w:r>
        <w:separator/>
      </w:r>
    </w:p>
  </w:footnote>
  <w:footnote w:type="continuationSeparator" w:id="0">
    <w:p w:rsidR="00764D4A" w:rsidRDefault="00764D4A" w:rsidP="00E2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687C"/>
    <w:multiLevelType w:val="hybridMultilevel"/>
    <w:tmpl w:val="7A64D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901D0"/>
    <w:multiLevelType w:val="hybridMultilevel"/>
    <w:tmpl w:val="BCEC19A2"/>
    <w:lvl w:ilvl="0" w:tplc="6052BA4E">
      <w:start w:val="1"/>
      <w:numFmt w:val="decimal"/>
      <w:lvlText w:val="%1."/>
      <w:lvlJc w:val="left"/>
      <w:pPr>
        <w:ind w:left="1404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84" w:hanging="420"/>
      </w:pPr>
    </w:lvl>
    <w:lvl w:ilvl="2" w:tplc="0409001B" w:tentative="1">
      <w:start w:val="1"/>
      <w:numFmt w:val="lowerRoman"/>
      <w:lvlText w:val="%3."/>
      <w:lvlJc w:val="righ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9" w:tentative="1">
      <w:start w:val="1"/>
      <w:numFmt w:val="lowerLetter"/>
      <w:lvlText w:val="%5)"/>
      <w:lvlJc w:val="left"/>
      <w:pPr>
        <w:ind w:left="3144" w:hanging="420"/>
      </w:pPr>
    </w:lvl>
    <w:lvl w:ilvl="5" w:tplc="0409001B" w:tentative="1">
      <w:start w:val="1"/>
      <w:numFmt w:val="lowerRoman"/>
      <w:lvlText w:val="%6."/>
      <w:lvlJc w:val="righ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9" w:tentative="1">
      <w:start w:val="1"/>
      <w:numFmt w:val="lowerLetter"/>
      <w:lvlText w:val="%8)"/>
      <w:lvlJc w:val="left"/>
      <w:pPr>
        <w:ind w:left="4404" w:hanging="420"/>
      </w:pPr>
    </w:lvl>
    <w:lvl w:ilvl="8" w:tplc="0409001B" w:tentative="1">
      <w:start w:val="1"/>
      <w:numFmt w:val="lowerRoman"/>
      <w:lvlText w:val="%9."/>
      <w:lvlJc w:val="right"/>
      <w:pPr>
        <w:ind w:left="4824" w:hanging="420"/>
      </w:pPr>
    </w:lvl>
  </w:abstractNum>
  <w:abstractNum w:abstractNumId="2" w15:restartNumberingAfterBreak="0">
    <w:nsid w:val="206F0D2C"/>
    <w:multiLevelType w:val="hybridMultilevel"/>
    <w:tmpl w:val="5C5A84C4"/>
    <w:lvl w:ilvl="0" w:tplc="B7EED900">
      <w:start w:val="2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307D6F5E"/>
    <w:multiLevelType w:val="hybridMultilevel"/>
    <w:tmpl w:val="D74CF5F0"/>
    <w:lvl w:ilvl="0" w:tplc="6ED0B8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D0"/>
    <w:rsid w:val="00034858"/>
    <w:rsid w:val="00243291"/>
    <w:rsid w:val="00355C1F"/>
    <w:rsid w:val="003926D0"/>
    <w:rsid w:val="00427146"/>
    <w:rsid w:val="004D4289"/>
    <w:rsid w:val="005B2F17"/>
    <w:rsid w:val="006B5D30"/>
    <w:rsid w:val="00764D4A"/>
    <w:rsid w:val="007709F6"/>
    <w:rsid w:val="008D6FD7"/>
    <w:rsid w:val="009A5D67"/>
    <w:rsid w:val="009B317F"/>
    <w:rsid w:val="00CF028C"/>
    <w:rsid w:val="00E23D64"/>
    <w:rsid w:val="00E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B05450-9568-43F4-B5EF-5903926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D7"/>
    <w:pPr>
      <w:widowControl w:val="0"/>
      <w:jc w:val="both"/>
    </w:pPr>
    <w:rPr>
      <w:rFonts w:ascii="Times New Roman" w:eastAsia="楷体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6FD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D6F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1">
    <w:name w:val="HTML 预设格式 字符1"/>
    <w:link w:val="HTML"/>
    <w:rsid w:val="008D6FD7"/>
    <w:rPr>
      <w:rFonts w:ascii="宋体" w:hAnsi="宋体"/>
      <w:sz w:val="24"/>
      <w:szCs w:val="24"/>
    </w:rPr>
  </w:style>
  <w:style w:type="paragraph" w:styleId="HTML">
    <w:name w:val="HTML Preformatted"/>
    <w:basedOn w:val="a"/>
    <w:link w:val="HTML1"/>
    <w:rsid w:val="008D6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character" w:customStyle="1" w:styleId="HTML0">
    <w:name w:val="HTML 预设格式 字符"/>
    <w:basedOn w:val="a0"/>
    <w:uiPriority w:val="99"/>
    <w:semiHidden/>
    <w:rsid w:val="008D6FD7"/>
    <w:rPr>
      <w:rFonts w:ascii="Courier New" w:eastAsia="楷体_GB2312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8D6FD7"/>
    <w:rPr>
      <w:rFonts w:eastAsia="宋体"/>
      <w:szCs w:val="20"/>
    </w:rPr>
  </w:style>
  <w:style w:type="paragraph" w:styleId="a4">
    <w:name w:val="header"/>
    <w:basedOn w:val="a"/>
    <w:link w:val="a5"/>
    <w:uiPriority w:val="99"/>
    <w:unhideWhenUsed/>
    <w:rsid w:val="00E2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3D64"/>
    <w:rPr>
      <w:rFonts w:ascii="Times New Roman" w:eastAsia="楷体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3D64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3D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5%91%A8%E5%9B%BD%E8%BF%90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shxdu</dc:creator>
  <cp:keywords/>
  <dc:description/>
  <cp:lastModifiedBy>shxdu</cp:lastModifiedBy>
  <cp:revision>8</cp:revision>
  <dcterms:created xsi:type="dcterms:W3CDTF">2018-06-18T12:51:00Z</dcterms:created>
  <dcterms:modified xsi:type="dcterms:W3CDTF">2018-06-19T03:05:00Z</dcterms:modified>
</cp:coreProperties>
</file>